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A6356" w14:textId="77777777" w:rsidR="003B7255" w:rsidRPr="003B7255" w:rsidRDefault="003B7255" w:rsidP="003B7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Arial" w:hAnsi="Arial" w:cs="Arial"/>
          <w:b/>
          <w:bCs/>
          <w:sz w:val="10"/>
          <w:szCs w:val="10"/>
        </w:rPr>
      </w:pPr>
    </w:p>
    <w:p w14:paraId="6C838E03" w14:textId="172DDB7F" w:rsidR="003B7255" w:rsidRPr="003B7255" w:rsidRDefault="003B7255" w:rsidP="003B7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 xml:space="preserve">1st </w:t>
      </w:r>
      <w:proofErr w:type="spellStart"/>
      <w:r w:rsidRPr="003B7255">
        <w:rPr>
          <w:rFonts w:ascii="Arial" w:hAnsi="Arial" w:cs="Arial"/>
          <w:b/>
          <w:bCs/>
        </w:rPr>
        <w:t>EuroSOMT</w:t>
      </w:r>
      <w:proofErr w:type="spellEnd"/>
      <w:r w:rsidRPr="003B7255">
        <w:rPr>
          <w:rFonts w:ascii="Arial" w:hAnsi="Arial" w:cs="Arial"/>
          <w:b/>
          <w:bCs/>
        </w:rPr>
        <w:t xml:space="preserve"> </w:t>
      </w:r>
      <w:proofErr w:type="spellStart"/>
      <w:r w:rsidRPr="003B7255">
        <w:rPr>
          <w:rFonts w:ascii="Arial" w:hAnsi="Arial" w:cs="Arial"/>
          <w:b/>
          <w:bCs/>
        </w:rPr>
        <w:t>Functional</w:t>
      </w:r>
      <w:proofErr w:type="spellEnd"/>
      <w:r w:rsidRPr="003B7255">
        <w:rPr>
          <w:rFonts w:ascii="Arial" w:hAnsi="Arial" w:cs="Arial"/>
          <w:b/>
          <w:bCs/>
        </w:rPr>
        <w:t xml:space="preserve"> </w:t>
      </w:r>
      <w:proofErr w:type="spellStart"/>
      <w:r w:rsidRPr="003B7255">
        <w:rPr>
          <w:rFonts w:ascii="Arial" w:hAnsi="Arial" w:cs="Arial"/>
          <w:b/>
          <w:bCs/>
        </w:rPr>
        <w:t>Urology</w:t>
      </w:r>
      <w:proofErr w:type="spellEnd"/>
      <w:r w:rsidRPr="003B7255">
        <w:rPr>
          <w:rFonts w:ascii="Arial" w:hAnsi="Arial" w:cs="Arial"/>
          <w:b/>
          <w:bCs/>
        </w:rPr>
        <w:t xml:space="preserve"> International Training Course</w:t>
      </w:r>
    </w:p>
    <w:p w14:paraId="5315B268" w14:textId="75BD8346" w:rsidR="003B7255" w:rsidRPr="003B7255" w:rsidRDefault="003B7255" w:rsidP="003B7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Arial" w:hAnsi="Arial" w:cs="Arial"/>
        </w:rPr>
      </w:pPr>
      <w:r w:rsidRPr="003B7255">
        <w:rPr>
          <w:rFonts w:ascii="Arial" w:hAnsi="Arial" w:cs="Arial"/>
        </w:rPr>
        <w:t xml:space="preserve">Perugia, 17-18 </w:t>
      </w:r>
      <w:proofErr w:type="spellStart"/>
      <w:r w:rsidRPr="003B7255">
        <w:rPr>
          <w:rFonts w:ascii="Arial" w:hAnsi="Arial" w:cs="Arial"/>
        </w:rPr>
        <w:t>July</w:t>
      </w:r>
      <w:proofErr w:type="spellEnd"/>
      <w:r w:rsidRPr="003B7255">
        <w:rPr>
          <w:rFonts w:ascii="Arial" w:hAnsi="Arial" w:cs="Arial"/>
        </w:rPr>
        <w:t>, 2026</w:t>
      </w:r>
    </w:p>
    <w:p w14:paraId="7F9F36F3" w14:textId="77777777" w:rsidR="003B7255" w:rsidRP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60A523AF" w14:textId="77777777" w:rsidR="003B7255" w:rsidRPr="003B7255" w:rsidRDefault="00884652" w:rsidP="003B7255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 xml:space="preserve">BACKGROUND </w:t>
      </w:r>
      <w:r w:rsidR="003B7255">
        <w:rPr>
          <w:rFonts w:ascii="Arial" w:hAnsi="Arial" w:cs="Arial"/>
          <w:b/>
          <w:bCs/>
        </w:rPr>
        <w:t xml:space="preserve">/ </w:t>
      </w:r>
      <w:r w:rsidR="003B7255" w:rsidRPr="003B7255">
        <w:rPr>
          <w:rFonts w:ascii="Arial" w:hAnsi="Arial" w:cs="Arial"/>
          <w:b/>
          <w:bCs/>
        </w:rPr>
        <w:t>PATIENT INFORMATION</w:t>
      </w:r>
    </w:p>
    <w:p w14:paraId="49C142C5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Brief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overview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of the clinical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condition</w:t>
      </w:r>
      <w:proofErr w:type="spellEnd"/>
    </w:p>
    <w:p w14:paraId="71CC2F3D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Age and sex (no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identifiable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data)</w:t>
      </w:r>
    </w:p>
    <w:p w14:paraId="413D1BA4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>Relevant medical, surgical, and urological history</w:t>
      </w:r>
    </w:p>
    <w:p w14:paraId="605A2C61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Risk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factors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comorbidities</w:t>
      </w:r>
      <w:proofErr w:type="spellEnd"/>
    </w:p>
    <w:p w14:paraId="0ECB29A3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7E658237" w14:textId="729D1212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CLINICAL PRESENTATION</w:t>
      </w:r>
    </w:p>
    <w:p w14:paraId="17417749" w14:textId="2FB6E9A3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Presenting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symptoms</w:t>
      </w:r>
      <w:proofErr w:type="spellEnd"/>
    </w:p>
    <w:p w14:paraId="4589F65F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Duration and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progression</w:t>
      </w:r>
      <w:proofErr w:type="spellEnd"/>
    </w:p>
    <w:p w14:paraId="58BD85F5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Relevant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physical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examination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findings</w:t>
      </w:r>
      <w:proofErr w:type="spellEnd"/>
    </w:p>
    <w:p w14:paraId="2FDB998E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79C8F3F9" w14:textId="1A079493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DIAGNOSTIC ASSESSMENT</w:t>
      </w:r>
    </w:p>
    <w:p w14:paraId="2D448DD8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Urological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investigations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(e.g.,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urodynamics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, imaging,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endoscopy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>)</w:t>
      </w:r>
    </w:p>
    <w:p w14:paraId="3A027102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Laboratory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findings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(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if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relevant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>)</w:t>
      </w:r>
    </w:p>
    <w:p w14:paraId="0AB635E4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Differential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diagnosis</w:t>
      </w:r>
      <w:proofErr w:type="spellEnd"/>
    </w:p>
    <w:p w14:paraId="69108E62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0B3E2F58" w14:textId="2920C41E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THERAPEUTIC INTERVENTION</w:t>
      </w:r>
    </w:p>
    <w:p w14:paraId="6BAAE954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Conservative,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pharmacological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, or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surgical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management</w:t>
      </w:r>
    </w:p>
    <w:p w14:paraId="16C63BB9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>Details of procedures (if applicable)</w:t>
      </w:r>
    </w:p>
    <w:p w14:paraId="4DEDD397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Timeline and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rationale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for treatment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choices</w:t>
      </w:r>
      <w:proofErr w:type="spellEnd"/>
    </w:p>
    <w:p w14:paraId="1379D8E4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37DB2837" w14:textId="1891265F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FOLLOW-UP AND OUTCOMES</w:t>
      </w:r>
    </w:p>
    <w:p w14:paraId="6DA29015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Clinical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evolution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over time</w:t>
      </w:r>
    </w:p>
    <w:p w14:paraId="107E681F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Objective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subjective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outcomes</w:t>
      </w:r>
      <w:proofErr w:type="spellEnd"/>
    </w:p>
    <w:p w14:paraId="5C6D35B7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Complications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or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adverse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events</w:t>
      </w:r>
    </w:p>
    <w:p w14:paraId="57300044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64B2A01E" w14:textId="44825627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DISCUSSION</w:t>
      </w:r>
    </w:p>
    <w:p w14:paraId="33B59BA8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Key learning points in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functional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urology</w:t>
      </w:r>
      <w:proofErr w:type="spellEnd"/>
    </w:p>
    <w:p w14:paraId="59214011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Correlation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with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current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evidence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or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guidelines</w:t>
      </w:r>
      <w:proofErr w:type="spellEnd"/>
    </w:p>
    <w:p w14:paraId="6BA3A351" w14:textId="77777777" w:rsidR="00884652" w:rsidRPr="003B7255" w:rsidRDefault="00884652" w:rsidP="003B7255">
      <w:pPr>
        <w:numPr>
          <w:ilvl w:val="0"/>
          <w:numId w:val="2"/>
        </w:numPr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B7255">
        <w:rPr>
          <w:rFonts w:ascii="Arial" w:hAnsi="Arial" w:cs="Arial"/>
          <w:i/>
          <w:iCs/>
          <w:sz w:val="20"/>
          <w:szCs w:val="20"/>
        </w:rPr>
        <w:t xml:space="preserve">Clinical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implications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lessons</w:t>
      </w:r>
      <w:proofErr w:type="spellEnd"/>
      <w:r w:rsidRPr="003B7255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B7255">
        <w:rPr>
          <w:rFonts w:ascii="Arial" w:hAnsi="Arial" w:cs="Arial"/>
          <w:i/>
          <w:iCs/>
          <w:sz w:val="20"/>
          <w:szCs w:val="20"/>
        </w:rPr>
        <w:t>learned</w:t>
      </w:r>
      <w:proofErr w:type="spellEnd"/>
    </w:p>
    <w:p w14:paraId="6654FEAC" w14:textId="77777777" w:rsidR="003B7255" w:rsidRDefault="003B7255" w:rsidP="00884652">
      <w:pPr>
        <w:spacing w:after="0" w:line="360" w:lineRule="auto"/>
        <w:rPr>
          <w:rFonts w:ascii="Arial" w:hAnsi="Arial" w:cs="Arial"/>
          <w:b/>
          <w:bCs/>
        </w:rPr>
      </w:pPr>
    </w:p>
    <w:p w14:paraId="7FBD3DC7" w14:textId="585F97F2" w:rsidR="00884652" w:rsidRPr="003B7255" w:rsidRDefault="00884652" w:rsidP="00884652">
      <w:pPr>
        <w:spacing w:after="0" w:line="360" w:lineRule="auto"/>
        <w:rPr>
          <w:rFonts w:ascii="Arial" w:hAnsi="Arial" w:cs="Arial"/>
          <w:b/>
          <w:bCs/>
        </w:rPr>
      </w:pPr>
      <w:r w:rsidRPr="003B7255">
        <w:rPr>
          <w:rFonts w:ascii="Arial" w:hAnsi="Arial" w:cs="Arial"/>
          <w:b/>
          <w:bCs/>
        </w:rPr>
        <w:t>CONCLUSION</w:t>
      </w:r>
    </w:p>
    <w:p w14:paraId="6C1AF210" w14:textId="78A2399E" w:rsidR="00382408" w:rsidRPr="003B7255" w:rsidRDefault="00382408" w:rsidP="003B7255">
      <w:pPr>
        <w:spacing w:after="0" w:line="360" w:lineRule="auto"/>
        <w:ind w:left="720"/>
        <w:rPr>
          <w:rFonts w:ascii="Arial" w:hAnsi="Arial" w:cs="Arial"/>
        </w:rPr>
      </w:pPr>
    </w:p>
    <w:sectPr w:rsidR="00382408" w:rsidRPr="003B7255" w:rsidSect="00884652">
      <w:pgSz w:w="11906" w:h="16838"/>
      <w:pgMar w:top="1135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320EC"/>
    <w:multiLevelType w:val="multilevel"/>
    <w:tmpl w:val="88BC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B33019"/>
    <w:multiLevelType w:val="multilevel"/>
    <w:tmpl w:val="C85A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804447"/>
    <w:multiLevelType w:val="multilevel"/>
    <w:tmpl w:val="4248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62086B"/>
    <w:multiLevelType w:val="multilevel"/>
    <w:tmpl w:val="2E200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890EEB"/>
    <w:multiLevelType w:val="multilevel"/>
    <w:tmpl w:val="DFDA3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EA0CA8"/>
    <w:multiLevelType w:val="multilevel"/>
    <w:tmpl w:val="541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380011"/>
    <w:multiLevelType w:val="multilevel"/>
    <w:tmpl w:val="5954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A00D54"/>
    <w:multiLevelType w:val="multilevel"/>
    <w:tmpl w:val="2996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A71C22"/>
    <w:multiLevelType w:val="multilevel"/>
    <w:tmpl w:val="EB44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3A070E"/>
    <w:multiLevelType w:val="multilevel"/>
    <w:tmpl w:val="B51A3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570696"/>
    <w:multiLevelType w:val="multilevel"/>
    <w:tmpl w:val="C676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9273E6"/>
    <w:multiLevelType w:val="multilevel"/>
    <w:tmpl w:val="2FA4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5540769">
    <w:abstractNumId w:val="0"/>
  </w:num>
  <w:num w:numId="2" w16cid:durableId="1335690552">
    <w:abstractNumId w:val="2"/>
  </w:num>
  <w:num w:numId="3" w16cid:durableId="1748110875">
    <w:abstractNumId w:val="8"/>
  </w:num>
  <w:num w:numId="4" w16cid:durableId="590310062">
    <w:abstractNumId w:val="3"/>
  </w:num>
  <w:num w:numId="5" w16cid:durableId="1057826934">
    <w:abstractNumId w:val="7"/>
  </w:num>
  <w:num w:numId="6" w16cid:durableId="364252101">
    <w:abstractNumId w:val="10"/>
  </w:num>
  <w:num w:numId="7" w16cid:durableId="2042775625">
    <w:abstractNumId w:val="1"/>
  </w:num>
  <w:num w:numId="8" w16cid:durableId="941493901">
    <w:abstractNumId w:val="4"/>
  </w:num>
  <w:num w:numId="9" w16cid:durableId="869728735">
    <w:abstractNumId w:val="6"/>
  </w:num>
  <w:num w:numId="10" w16cid:durableId="2102794667">
    <w:abstractNumId w:val="11"/>
  </w:num>
  <w:num w:numId="11" w16cid:durableId="980110276">
    <w:abstractNumId w:val="9"/>
  </w:num>
  <w:num w:numId="12" w16cid:durableId="864446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652"/>
    <w:rsid w:val="00294231"/>
    <w:rsid w:val="00382408"/>
    <w:rsid w:val="003B7121"/>
    <w:rsid w:val="003B7255"/>
    <w:rsid w:val="006E0D71"/>
    <w:rsid w:val="0088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3B8B"/>
  <w15:chartTrackingRefBased/>
  <w15:docId w15:val="{2BE2BB97-CAC9-4683-9DC3-3662C7CC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846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846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846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84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846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846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846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846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846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846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846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846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8465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8465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8465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8465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8465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8465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846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84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84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84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846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8465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8465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8465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846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8465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846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Ricci</dc:creator>
  <cp:keywords/>
  <dc:description/>
  <cp:lastModifiedBy>Giulia Ricci</cp:lastModifiedBy>
  <cp:revision>2</cp:revision>
  <dcterms:created xsi:type="dcterms:W3CDTF">2026-05-13T10:35:00Z</dcterms:created>
  <dcterms:modified xsi:type="dcterms:W3CDTF">2026-05-19T16:41:00Z</dcterms:modified>
</cp:coreProperties>
</file>